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0F41C" w14:textId="77777777" w:rsidR="002155A9" w:rsidRPr="00157CBD" w:rsidRDefault="002155A9" w:rsidP="002155A9">
      <w:pPr>
        <w:jc w:val="center"/>
        <w:rPr>
          <w:sz w:val="18"/>
        </w:rPr>
      </w:pPr>
      <w:r w:rsidRPr="00157CBD">
        <w:rPr>
          <w:noProof/>
          <w:sz w:val="20"/>
          <w:lang w:eastAsia="fr-FR"/>
        </w:rPr>
        <w:drawing>
          <wp:anchor distT="0" distB="0" distL="114300" distR="114300" simplePos="0" relativeHeight="251660288" behindDoc="0" locked="0" layoutInCell="1" allowOverlap="1" wp14:anchorId="0D960D42" wp14:editId="5087455D">
            <wp:simplePos x="0" y="0"/>
            <wp:positionH relativeFrom="column">
              <wp:posOffset>-71120</wp:posOffset>
            </wp:positionH>
            <wp:positionV relativeFrom="paragraph">
              <wp:posOffset>71755</wp:posOffset>
            </wp:positionV>
            <wp:extent cx="1495425" cy="609600"/>
            <wp:effectExtent l="19050" t="0" r="9525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7CD6F3" wp14:editId="004F2423">
                <wp:simplePos x="0" y="0"/>
                <wp:positionH relativeFrom="column">
                  <wp:posOffset>4424680</wp:posOffset>
                </wp:positionH>
                <wp:positionV relativeFrom="paragraph">
                  <wp:posOffset>-537845</wp:posOffset>
                </wp:positionV>
                <wp:extent cx="1352550" cy="123825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30D48" w14:textId="77777777" w:rsidR="002155A9" w:rsidRDefault="002155A9" w:rsidP="002155A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41, rue André Ampère</w:t>
                            </w:r>
                          </w:p>
                          <w:p w14:paraId="1D617E0B" w14:textId="77777777" w:rsidR="002155A9" w:rsidRDefault="002155A9" w:rsidP="002155A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ZAC de l’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Aufresne</w:t>
                            </w:r>
                            <w:proofErr w:type="spellEnd"/>
                          </w:p>
                          <w:p w14:paraId="402D1B47" w14:textId="77777777" w:rsidR="002155A9" w:rsidRDefault="002155A9" w:rsidP="002155A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44150 ANCENIS</w:t>
                            </w:r>
                          </w:p>
                          <w:p w14:paraId="1D7C3DE0" w14:textId="77777777" w:rsidR="002155A9" w:rsidRDefault="002155A9" w:rsidP="002155A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Tél. : 02 40 09 72 72</w:t>
                            </w:r>
                          </w:p>
                          <w:p w14:paraId="425E6E00" w14:textId="77777777" w:rsidR="002155A9" w:rsidRDefault="002155A9" w:rsidP="002155A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Fax : 02 40 83 43 74</w:t>
                            </w:r>
                          </w:p>
                          <w:p w14:paraId="3BAED59C" w14:textId="77777777" w:rsidR="002155A9" w:rsidRDefault="002155A9" w:rsidP="002155A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Tél. : 02 40 09 72 72</w:t>
                            </w:r>
                          </w:p>
                          <w:p w14:paraId="3D4592D2" w14:textId="77777777" w:rsidR="002155A9" w:rsidRDefault="002155A9" w:rsidP="002155A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Fax : 02 40 83 43 74</w:t>
                            </w:r>
                          </w:p>
                          <w:p w14:paraId="311E5144" w14:textId="77777777" w:rsidR="002155A9" w:rsidRDefault="002155A9" w:rsidP="002155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CD6F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348.4pt;margin-top:-42.35pt;width:106.5pt;height:9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" filled="f" stroked="f" strokeweight="0">
                <v:textbox>
                  <w:txbxContent>
                    <w:p w14:paraId="6E430D48" w14:textId="77777777" w:rsidR="002155A9" w:rsidRDefault="002155A9" w:rsidP="002155A9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41, rue André Ampère</w:t>
                      </w:r>
                    </w:p>
                    <w:p w14:paraId="1D617E0B" w14:textId="77777777" w:rsidR="002155A9" w:rsidRDefault="002155A9" w:rsidP="002155A9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20"/>
                        </w:rPr>
                        <w:t>ZAC de l’</w:t>
                      </w:r>
                      <w:proofErr w:type="spellStart"/>
                      <w:r>
                        <w:rPr>
                          <w:sz w:val="20"/>
                        </w:rPr>
                        <w:t>Aufresne</w:t>
                      </w:r>
                      <w:proofErr w:type="spellEnd"/>
                    </w:p>
                    <w:p w14:paraId="402D1B47" w14:textId="77777777" w:rsidR="002155A9" w:rsidRDefault="002155A9" w:rsidP="002155A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44150 ANCENIS</w:t>
                      </w:r>
                    </w:p>
                    <w:p w14:paraId="1D7C3DE0" w14:textId="77777777" w:rsidR="002155A9" w:rsidRDefault="002155A9" w:rsidP="002155A9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Tél. : 02 40 09 72 72</w:t>
                      </w:r>
                    </w:p>
                    <w:p w14:paraId="425E6E00" w14:textId="77777777" w:rsidR="002155A9" w:rsidRDefault="002155A9" w:rsidP="002155A9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20"/>
                        </w:rPr>
                        <w:t>Fax : 02 40 83 43 74</w:t>
                      </w:r>
                    </w:p>
                    <w:p w14:paraId="3BAED59C" w14:textId="77777777" w:rsidR="002155A9" w:rsidRDefault="002155A9" w:rsidP="002155A9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Tél. : 02 40 09 72 72</w:t>
                      </w:r>
                    </w:p>
                    <w:p w14:paraId="3D4592D2" w14:textId="77777777" w:rsidR="002155A9" w:rsidRDefault="002155A9" w:rsidP="002155A9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20"/>
                        </w:rPr>
                        <w:t>Fax : 02 40 83 43 74</w:t>
                      </w:r>
                    </w:p>
                    <w:p w14:paraId="311E5144" w14:textId="77777777" w:rsidR="002155A9" w:rsidRDefault="002155A9" w:rsidP="002155A9"/>
                  </w:txbxContent>
                </v:textbox>
              </v:shape>
            </w:pict>
          </mc:Fallback>
        </mc:AlternateContent>
      </w:r>
    </w:p>
    <w:p w14:paraId="07E1C153" w14:textId="77777777" w:rsidR="002155A9" w:rsidRPr="00157CBD" w:rsidRDefault="002155A9" w:rsidP="002155A9">
      <w:pPr>
        <w:rPr>
          <w:sz w:val="18"/>
        </w:rPr>
      </w:pPr>
    </w:p>
    <w:p w14:paraId="7AC236E2" w14:textId="77777777" w:rsidR="002155A9" w:rsidRPr="00157CBD" w:rsidRDefault="002155A9" w:rsidP="002155A9">
      <w:pPr>
        <w:rPr>
          <w:sz w:val="18"/>
        </w:rPr>
      </w:pPr>
    </w:p>
    <w:p w14:paraId="07C082FA" w14:textId="4C4033C4" w:rsidR="002155A9" w:rsidRPr="002155A9" w:rsidRDefault="00F24C10" w:rsidP="00215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32"/>
        </w:rPr>
        <w:t>SAUVEGARDES EXTERNES QNAP / DISQUE DUR</w:t>
      </w:r>
    </w:p>
    <w:p w14:paraId="363D5B8D" w14:textId="73BD9A18" w:rsidR="00F24C10" w:rsidRDefault="00F24C10" w:rsidP="00847639">
      <w:pPr>
        <w:rPr>
          <w:sz w:val="20"/>
        </w:rPr>
      </w:pPr>
      <w:r>
        <w:rPr>
          <w:sz w:val="20"/>
        </w:rPr>
        <w:t>Ce tutoriel détaille la procédure pour les sauvegardes externes à partir d’un NAS QNAP vers un disque dur externe USB.</w:t>
      </w:r>
    </w:p>
    <w:p w14:paraId="352DCBF6" w14:textId="77777777" w:rsidR="006A57A1" w:rsidRDefault="006A57A1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sdt>
      <w:sdtPr>
        <w:id w:val="19782524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8F667AC" w14:textId="77777777" w:rsidR="005416BB" w:rsidRDefault="005416BB" w:rsidP="005416BB">
          <w:pPr>
            <w:pStyle w:val="TM1"/>
            <w:tabs>
              <w:tab w:val="left" w:pos="440"/>
              <w:tab w:val="right" w:leader="dot" w:pos="9062"/>
            </w:tabs>
            <w:jc w:val="center"/>
          </w:pPr>
        </w:p>
        <w:p w14:paraId="7CC576B6" w14:textId="77777777" w:rsidR="00760CCF" w:rsidRDefault="00760CCF" w:rsidP="00760CCF">
          <w:pPr>
            <w:jc w:val="center"/>
            <w:rPr>
              <w:b/>
              <w:color w:val="1F4E79" w:themeColor="accent1" w:themeShade="80"/>
              <w:sz w:val="48"/>
              <w:u w:val="single"/>
            </w:rPr>
          </w:pPr>
        </w:p>
        <w:p w14:paraId="3A634543" w14:textId="77777777" w:rsidR="00760CCF" w:rsidRDefault="00760CCF" w:rsidP="00760CCF">
          <w:pPr>
            <w:jc w:val="center"/>
            <w:rPr>
              <w:b/>
              <w:color w:val="1F4E79" w:themeColor="accent1" w:themeShade="80"/>
              <w:sz w:val="48"/>
              <w:u w:val="single"/>
            </w:rPr>
          </w:pPr>
        </w:p>
        <w:p w14:paraId="6D797A5A" w14:textId="3E6817BB" w:rsidR="00760CCF" w:rsidRPr="00760CCF" w:rsidRDefault="00760CCF" w:rsidP="00760CCF">
          <w:pPr>
            <w:jc w:val="center"/>
            <w:rPr>
              <w:b/>
              <w:color w:val="1F4E79" w:themeColor="accent1" w:themeShade="80"/>
              <w:sz w:val="48"/>
              <w:u w:val="single"/>
            </w:rPr>
          </w:pPr>
          <w:r w:rsidRPr="00760CCF">
            <w:rPr>
              <w:b/>
              <w:color w:val="1F4E79" w:themeColor="accent1" w:themeShade="80"/>
              <w:sz w:val="48"/>
              <w:u w:val="single"/>
            </w:rPr>
            <w:t>TABLE DES MATIERES</w:t>
          </w:r>
        </w:p>
        <w:p w14:paraId="2DCB3EB3" w14:textId="448D0997" w:rsidR="005416BB" w:rsidRDefault="005416BB">
          <w:pPr>
            <w:pStyle w:val="TM1"/>
            <w:tabs>
              <w:tab w:val="left" w:pos="440"/>
              <w:tab w:val="right" w:leader="dot" w:pos="9062"/>
            </w:tabs>
            <w:rPr>
              <w:b/>
              <w:bCs/>
            </w:rPr>
          </w:pPr>
        </w:p>
        <w:p w14:paraId="71B5B6DA" w14:textId="6334B098" w:rsidR="00760CCF" w:rsidRDefault="00760CCF" w:rsidP="00760CCF"/>
        <w:p w14:paraId="7767AA88" w14:textId="5F061226" w:rsidR="00760CCF" w:rsidRDefault="00760CCF" w:rsidP="00760CCF"/>
        <w:p w14:paraId="06F327A1" w14:textId="39440D93" w:rsidR="00760CCF" w:rsidRDefault="00760CCF" w:rsidP="00760CCF"/>
        <w:p w14:paraId="02C9A230" w14:textId="0C5FC07D" w:rsidR="00760CCF" w:rsidRDefault="00760CCF" w:rsidP="00760CCF"/>
        <w:p w14:paraId="506845F7" w14:textId="77777777" w:rsidR="00760CCF" w:rsidRPr="00760CCF" w:rsidRDefault="00760CCF" w:rsidP="00760CCF"/>
        <w:bookmarkStart w:id="0" w:name="_GoBack"/>
        <w:bookmarkEnd w:id="0"/>
        <w:p w14:paraId="11B0A199" w14:textId="028A7BC0" w:rsidR="00405E7B" w:rsidRDefault="005416BB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 w:rsidRPr="005416BB"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2230184" w:history="1">
            <w:r w:rsidR="00405E7B" w:rsidRPr="004C0FA2">
              <w:rPr>
                <w:rStyle w:val="Lienhypertexte"/>
                <w:noProof/>
              </w:rPr>
              <w:t>1.</w:t>
            </w:r>
            <w:r w:rsidR="00405E7B">
              <w:rPr>
                <w:rFonts w:eastAsiaTheme="minorEastAsia"/>
                <w:noProof/>
                <w:lang w:eastAsia="fr-FR"/>
              </w:rPr>
              <w:tab/>
            </w:r>
            <w:r w:rsidR="00405E7B" w:rsidRPr="004C0FA2">
              <w:rPr>
                <w:rStyle w:val="Lienhypertexte"/>
                <w:noProof/>
              </w:rPr>
              <w:t>Exécution de la sauvegarde</w:t>
            </w:r>
            <w:r w:rsidR="00405E7B">
              <w:rPr>
                <w:noProof/>
                <w:webHidden/>
              </w:rPr>
              <w:tab/>
            </w:r>
            <w:r w:rsidR="00405E7B">
              <w:rPr>
                <w:noProof/>
                <w:webHidden/>
              </w:rPr>
              <w:fldChar w:fldCharType="begin"/>
            </w:r>
            <w:r w:rsidR="00405E7B">
              <w:rPr>
                <w:noProof/>
                <w:webHidden/>
              </w:rPr>
              <w:instrText xml:space="preserve"> PAGEREF _Toc22230184 \h </w:instrText>
            </w:r>
            <w:r w:rsidR="00405E7B">
              <w:rPr>
                <w:noProof/>
                <w:webHidden/>
              </w:rPr>
            </w:r>
            <w:r w:rsidR="00405E7B">
              <w:rPr>
                <w:noProof/>
                <w:webHidden/>
              </w:rPr>
              <w:fldChar w:fldCharType="separate"/>
            </w:r>
            <w:r w:rsidR="00405E7B">
              <w:rPr>
                <w:noProof/>
                <w:webHidden/>
              </w:rPr>
              <w:t>3</w:t>
            </w:r>
            <w:r w:rsidR="00405E7B">
              <w:rPr>
                <w:noProof/>
                <w:webHidden/>
              </w:rPr>
              <w:fldChar w:fldCharType="end"/>
            </w:r>
          </w:hyperlink>
        </w:p>
        <w:p w14:paraId="4034155E" w14:textId="37A083B7" w:rsidR="00405E7B" w:rsidRDefault="00405E7B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2230185" w:history="1">
            <w:r w:rsidRPr="004C0FA2">
              <w:rPr>
                <w:rStyle w:val="Lienhypertexte"/>
                <w:noProof/>
              </w:rPr>
              <w:t>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C0FA2">
              <w:rPr>
                <w:rStyle w:val="Lienhypertexte"/>
                <w:noProof/>
              </w:rPr>
              <w:t>Fin de la sauvegarde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_Toc22230185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EAEFA" w14:textId="7881413C" w:rsidR="005416BB" w:rsidRDefault="005416BB">
          <w:r>
            <w:rPr>
              <w:b/>
              <w:bCs/>
            </w:rPr>
            <w:fldChar w:fldCharType="end"/>
          </w:r>
        </w:p>
      </w:sdtContent>
    </w:sdt>
    <w:p w14:paraId="311B9054" w14:textId="77777777" w:rsidR="00186ED6" w:rsidRDefault="00186ED6" w:rsidP="00847639">
      <w:pPr>
        <w:rPr>
          <w:sz w:val="20"/>
        </w:rPr>
      </w:pPr>
    </w:p>
    <w:p w14:paraId="097CA263" w14:textId="77777777" w:rsidR="00186ED6" w:rsidRDefault="00186ED6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0D6E6877" w14:textId="25114B51" w:rsidR="009543CB" w:rsidRPr="009543CB" w:rsidRDefault="00F24C10" w:rsidP="005416BB">
      <w:pPr>
        <w:pStyle w:val="Titre1"/>
      </w:pPr>
      <w:bookmarkStart w:id="1" w:name="_Toc22230184"/>
      <w:r>
        <w:lastRenderedPageBreak/>
        <w:t>Exécution de la sauvegarde</w:t>
      </w:r>
      <w:bookmarkEnd w:id="1"/>
      <w:r w:rsidR="009543CB">
        <w:br/>
      </w:r>
    </w:p>
    <w:p w14:paraId="0ED786EF" w14:textId="735E0A39" w:rsidR="008B4BB1" w:rsidRDefault="00F24C10" w:rsidP="00DB4844">
      <w:pPr>
        <w:rPr>
          <w:sz w:val="20"/>
        </w:rPr>
      </w:pPr>
      <w:r>
        <w:rPr>
          <w:sz w:val="20"/>
        </w:rPr>
        <w:t>Il faut connecter le disque dur externe sur le port USB en façade du NAS QNAP comme ci-dessous :</w:t>
      </w:r>
    </w:p>
    <w:p w14:paraId="79BB10BC" w14:textId="017601FD" w:rsidR="00F24C10" w:rsidRPr="008B4BB1" w:rsidRDefault="00F24C10" w:rsidP="00DB4844">
      <w:pPr>
        <w:rPr>
          <w:b/>
          <w:i/>
          <w:sz w:val="20"/>
        </w:rPr>
      </w:pPr>
      <w:r>
        <w:rPr>
          <w:noProof/>
        </w:rPr>
        <w:drawing>
          <wp:inline distT="0" distB="0" distL="0" distR="0" wp14:anchorId="2736F3A5" wp14:editId="11EAE82B">
            <wp:extent cx="2686050" cy="3954642"/>
            <wp:effectExtent l="0" t="0" r="0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1934" cy="396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ED320" w14:textId="77777777" w:rsidR="00F24C10" w:rsidRDefault="00F24C10">
      <w:pPr>
        <w:spacing w:after="160" w:line="259" w:lineRule="auto"/>
        <w:rPr>
          <w:sz w:val="20"/>
        </w:rPr>
      </w:pPr>
      <w:r>
        <w:rPr>
          <w:sz w:val="20"/>
        </w:rPr>
        <w:t>Ensuite attendre que la lumière bleue reste fixe pour indiquer que le disque dur est connecté :</w:t>
      </w:r>
    </w:p>
    <w:p w14:paraId="75B9431B" w14:textId="77777777" w:rsidR="00F24C10" w:rsidRDefault="00F24C10">
      <w:pPr>
        <w:spacing w:after="160" w:line="259" w:lineRule="auto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0A07DA76" wp14:editId="4E3FA15D">
            <wp:extent cx="2743200" cy="4038784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9032" cy="404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E02F7" w14:textId="77777777" w:rsidR="00683647" w:rsidRDefault="00F24C10">
      <w:pPr>
        <w:spacing w:after="160" w:line="259" w:lineRule="auto"/>
        <w:rPr>
          <w:sz w:val="20"/>
        </w:rPr>
      </w:pPr>
      <w:r>
        <w:rPr>
          <w:sz w:val="20"/>
        </w:rPr>
        <w:t>Ensuite appuyer sur le bouton de copie 2 secondes (attention pas plus longtemps)</w:t>
      </w:r>
      <w:r w:rsidR="00683647">
        <w:rPr>
          <w:sz w:val="20"/>
        </w:rPr>
        <w:t>, et vous entendez un bip qui indique que la sauvegarde va démarrer. Le bouton bleu va clignoter pour indiquer la sauvegarde.</w:t>
      </w:r>
    </w:p>
    <w:p w14:paraId="1985B4CA" w14:textId="77777777" w:rsidR="00683647" w:rsidRDefault="00683647">
      <w:pPr>
        <w:spacing w:after="160" w:line="259" w:lineRule="auto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30EFC239" wp14:editId="023EE5D3">
            <wp:extent cx="2933700" cy="4319255"/>
            <wp:effectExtent l="0" t="0" r="0" b="571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9427" cy="432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7A167" w14:textId="24CE23F7" w:rsidR="00F24C10" w:rsidRDefault="0029395C">
      <w:pPr>
        <w:spacing w:after="160" w:line="259" w:lineRule="auto"/>
        <w:rPr>
          <w:sz w:val="20"/>
        </w:rPr>
      </w:pPr>
      <w:r>
        <w:rPr>
          <w:sz w:val="20"/>
        </w:rPr>
        <w:t>Attendre le mail de fin de sauvegarde (entre 3 et 4h) avant de continuer le processus.</w:t>
      </w:r>
      <w:r w:rsidR="00F24C10">
        <w:rPr>
          <w:sz w:val="20"/>
        </w:rPr>
        <w:br w:type="page"/>
      </w:r>
    </w:p>
    <w:p w14:paraId="0237C25D" w14:textId="15B330B8" w:rsidR="000B2169" w:rsidRPr="00186ED6" w:rsidRDefault="00060D51" w:rsidP="005416BB">
      <w:pPr>
        <w:pStyle w:val="Titre1"/>
      </w:pPr>
      <w:bookmarkStart w:id="2" w:name="_Toc22230185"/>
      <w:r>
        <w:lastRenderedPageBreak/>
        <w:t>Fin de la sauvegarde</w:t>
      </w:r>
      <w:bookmarkEnd w:id="2"/>
      <w:r w:rsidR="004405B7">
        <w:br/>
      </w:r>
    </w:p>
    <w:p w14:paraId="25A20D95" w14:textId="01A3664B" w:rsidR="0097290E" w:rsidRDefault="00060D51" w:rsidP="002155A9">
      <w:pPr>
        <w:rPr>
          <w:sz w:val="20"/>
        </w:rPr>
      </w:pPr>
      <w:r>
        <w:rPr>
          <w:sz w:val="20"/>
        </w:rPr>
        <w:t>Lorsque vous recevez le mail de fin de sauvegarde vous pouvez éjecter le disque dur externe avec le bouton du NAS. Il faut appuyer au moins 8 secondes (jusqu’à entendre le bip).</w:t>
      </w:r>
    </w:p>
    <w:p w14:paraId="7498083C" w14:textId="0D7E9BA3" w:rsidR="00060D51" w:rsidRDefault="00060D51" w:rsidP="002155A9">
      <w:pPr>
        <w:rPr>
          <w:sz w:val="20"/>
        </w:rPr>
      </w:pPr>
      <w:r>
        <w:rPr>
          <w:noProof/>
        </w:rPr>
        <w:drawing>
          <wp:inline distT="0" distB="0" distL="0" distR="0" wp14:anchorId="44E1A02B" wp14:editId="56E79652">
            <wp:extent cx="2943225" cy="4333278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9240" cy="434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57981" w14:textId="52EE7E9D" w:rsidR="00060D51" w:rsidRPr="00060D51" w:rsidRDefault="00060D51" w:rsidP="002155A9">
      <w:pPr>
        <w:rPr>
          <w:sz w:val="20"/>
        </w:rPr>
      </w:pPr>
      <w:r>
        <w:rPr>
          <w:sz w:val="20"/>
        </w:rPr>
        <w:t>Ensuite la lumière doit s’éteindre et vous pouvez débrancher le disque dur externe.</w:t>
      </w:r>
    </w:p>
    <w:p w14:paraId="7B23202B" w14:textId="7ECD9251" w:rsidR="00494F02" w:rsidRPr="00060D51" w:rsidRDefault="00494F02" w:rsidP="00060D51">
      <w:pPr>
        <w:spacing w:after="160" w:line="259" w:lineRule="auto"/>
        <w:rPr>
          <w:sz w:val="20"/>
        </w:rPr>
      </w:pPr>
    </w:p>
    <w:sectPr w:rsidR="00494F02" w:rsidRPr="00060D51" w:rsidSect="00BE1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24299"/>
    <w:multiLevelType w:val="hybridMultilevel"/>
    <w:tmpl w:val="4CCC86E4"/>
    <w:lvl w:ilvl="0" w:tplc="924E51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932A9"/>
    <w:multiLevelType w:val="hybridMultilevel"/>
    <w:tmpl w:val="D500D89E"/>
    <w:lvl w:ilvl="0" w:tplc="C7D4913C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54E6E"/>
    <w:multiLevelType w:val="hybridMultilevel"/>
    <w:tmpl w:val="0EA662B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5A9"/>
    <w:rsid w:val="000030BC"/>
    <w:rsid w:val="0002116B"/>
    <w:rsid w:val="00046C53"/>
    <w:rsid w:val="00060D51"/>
    <w:rsid w:val="000931D8"/>
    <w:rsid w:val="000B2169"/>
    <w:rsid w:val="00131E82"/>
    <w:rsid w:val="001726EC"/>
    <w:rsid w:val="00186ED6"/>
    <w:rsid w:val="001D5455"/>
    <w:rsid w:val="002155A9"/>
    <w:rsid w:val="0025562E"/>
    <w:rsid w:val="00284D59"/>
    <w:rsid w:val="0029395C"/>
    <w:rsid w:val="002A5478"/>
    <w:rsid w:val="00405E7B"/>
    <w:rsid w:val="004261E9"/>
    <w:rsid w:val="004405B7"/>
    <w:rsid w:val="00494F02"/>
    <w:rsid w:val="004A2833"/>
    <w:rsid w:val="005416BB"/>
    <w:rsid w:val="00543648"/>
    <w:rsid w:val="00561A26"/>
    <w:rsid w:val="005B3207"/>
    <w:rsid w:val="005D6DBA"/>
    <w:rsid w:val="005F70E3"/>
    <w:rsid w:val="00683647"/>
    <w:rsid w:val="00697A55"/>
    <w:rsid w:val="006A57A1"/>
    <w:rsid w:val="006D27EA"/>
    <w:rsid w:val="007063F5"/>
    <w:rsid w:val="00753CF3"/>
    <w:rsid w:val="00760CCF"/>
    <w:rsid w:val="00761C0C"/>
    <w:rsid w:val="007B68C8"/>
    <w:rsid w:val="007D4596"/>
    <w:rsid w:val="00847639"/>
    <w:rsid w:val="008528FC"/>
    <w:rsid w:val="008B4BB1"/>
    <w:rsid w:val="009543CB"/>
    <w:rsid w:val="0097290E"/>
    <w:rsid w:val="00994A9B"/>
    <w:rsid w:val="009B6D8B"/>
    <w:rsid w:val="00A11508"/>
    <w:rsid w:val="00A53CD2"/>
    <w:rsid w:val="00AA23CE"/>
    <w:rsid w:val="00AC40B2"/>
    <w:rsid w:val="00AE448B"/>
    <w:rsid w:val="00B1621C"/>
    <w:rsid w:val="00B21AE3"/>
    <w:rsid w:val="00B21B45"/>
    <w:rsid w:val="00C7467A"/>
    <w:rsid w:val="00C86692"/>
    <w:rsid w:val="00C95645"/>
    <w:rsid w:val="00CA150B"/>
    <w:rsid w:val="00CB12E9"/>
    <w:rsid w:val="00CB2528"/>
    <w:rsid w:val="00CD296C"/>
    <w:rsid w:val="00D763AD"/>
    <w:rsid w:val="00DA25F1"/>
    <w:rsid w:val="00DB4844"/>
    <w:rsid w:val="00DC291D"/>
    <w:rsid w:val="00DF519E"/>
    <w:rsid w:val="00DF5A0F"/>
    <w:rsid w:val="00E9303E"/>
    <w:rsid w:val="00ED6820"/>
    <w:rsid w:val="00F24C10"/>
    <w:rsid w:val="00F2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D022"/>
  <w15:chartTrackingRefBased/>
  <w15:docId w15:val="{0E8D9CC9-3FC5-4ABC-A850-DDBCEF3D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5A9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5416B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0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416BB"/>
    <w:rPr>
      <w:rFonts w:asciiTheme="majorHAnsi" w:eastAsiaTheme="majorEastAsia" w:hAnsiTheme="majorHAnsi" w:cstheme="majorBidi"/>
      <w:b/>
      <w:color w:val="2E74B5" w:themeColor="accent1" w:themeShade="BF"/>
      <w:sz w:val="20"/>
      <w:szCs w:val="32"/>
    </w:rPr>
  </w:style>
  <w:style w:type="paragraph" w:styleId="Paragraphedeliste">
    <w:name w:val="List Paragraph"/>
    <w:basedOn w:val="Normal"/>
    <w:uiPriority w:val="34"/>
    <w:qFormat/>
    <w:rsid w:val="006A57A1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6A57A1"/>
    <w:pPr>
      <w:spacing w:line="259" w:lineRule="auto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A57A1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6A57A1"/>
    <w:rPr>
      <w:color w:val="0563C1" w:themeColor="hyperlink"/>
      <w:u w:val="single"/>
    </w:rPr>
  </w:style>
  <w:style w:type="character" w:styleId="CitationHTML">
    <w:name w:val="HTML Cite"/>
    <w:basedOn w:val="Policepardfaut"/>
    <w:uiPriority w:val="99"/>
    <w:semiHidden/>
    <w:unhideWhenUsed/>
    <w:rsid w:val="00DB4844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DB4844"/>
    <w:rPr>
      <w:color w:val="605E5C"/>
      <w:shd w:val="clear" w:color="auto" w:fill="E1DFDD"/>
    </w:rPr>
  </w:style>
  <w:style w:type="paragraph" w:styleId="TM2">
    <w:name w:val="toc 2"/>
    <w:basedOn w:val="Normal"/>
    <w:next w:val="Normal"/>
    <w:autoRedefine/>
    <w:uiPriority w:val="39"/>
    <w:unhideWhenUsed/>
    <w:rsid w:val="005416BB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5416BB"/>
    <w:pPr>
      <w:spacing w:after="100" w:line="259" w:lineRule="auto"/>
      <w:ind w:left="440"/>
    </w:pPr>
    <w:rPr>
      <w:rFonts w:eastAsiaTheme="minorEastAsia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4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4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4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3E24D-A271-40C8-BEAE-B763D2E5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Grangé</dc:creator>
  <cp:keywords/>
  <dc:description/>
  <cp:lastModifiedBy>Christophe Grangé</cp:lastModifiedBy>
  <cp:revision>65</cp:revision>
  <cp:lastPrinted>2019-01-28T13:25:00Z</cp:lastPrinted>
  <dcterms:created xsi:type="dcterms:W3CDTF">2015-10-01T08:32:00Z</dcterms:created>
  <dcterms:modified xsi:type="dcterms:W3CDTF">2019-10-17T16:42:00Z</dcterms:modified>
</cp:coreProperties>
</file>